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0AFB" w14:textId="77777777" w:rsidR="00F62815" w:rsidRDefault="00235E67" w:rsidP="00F62815">
      <w:pPr>
        <w:rPr>
          <w:rFonts w:ascii="Britannic Bold" w:hAnsi="Britannic Bold"/>
        </w:rPr>
      </w:pPr>
      <w:r>
        <w:rPr>
          <w:rFonts w:ascii="Britannic Bold" w:hAnsi="Britannic Bold"/>
          <w:noProof/>
        </w:rPr>
        <w:drawing>
          <wp:anchor distT="0" distB="0" distL="114300" distR="114300" simplePos="0" relativeHeight="251658240" behindDoc="1" locked="0" layoutInCell="1" allowOverlap="1" wp14:anchorId="50B65721" wp14:editId="09BC761F">
            <wp:simplePos x="0" y="0"/>
            <wp:positionH relativeFrom="column">
              <wp:posOffset>-1069685</wp:posOffset>
            </wp:positionH>
            <wp:positionV relativeFrom="paragraph">
              <wp:posOffset>-1789775</wp:posOffset>
            </wp:positionV>
            <wp:extent cx="7539022" cy="10695868"/>
            <wp:effectExtent l="0" t="0" r="5080" b="0"/>
            <wp:wrapNone/>
            <wp:docPr id="1626536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36266" name="Picture 16265362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022" cy="1069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3794D" w14:textId="3A76FEB9" w:rsidR="00235E67" w:rsidRPr="0082549D" w:rsidRDefault="0082549D" w:rsidP="00F62815">
      <w:pPr>
        <w:jc w:val="center"/>
        <w:rPr>
          <w:rFonts w:ascii="Britannic Bold" w:hAnsi="Britannic Bold"/>
        </w:rPr>
      </w:pPr>
      <w:proofErr w:type="gramStart"/>
      <w:r w:rsidRPr="0082549D">
        <w:rPr>
          <w:rFonts w:ascii="Britannic Bold" w:hAnsi="Britannic Bold"/>
        </w:rPr>
        <w:t>Petunjuk</w:t>
      </w:r>
      <w:r w:rsidRPr="0082549D">
        <w:rPr>
          <w:noProof/>
        </w:rPr>
        <w:t xml:space="preserve"> </w:t>
      </w:r>
      <w:r w:rsidRPr="0082549D">
        <w:rPr>
          <w:rFonts w:ascii="Britannic Bold" w:hAnsi="Britannic Bold"/>
        </w:rPr>
        <w:t>:</w:t>
      </w:r>
      <w:proofErr w:type="gramEnd"/>
    </w:p>
    <w:p w14:paraId="2AA13A84" w14:textId="4D9AC540" w:rsidR="0082549D" w:rsidRPr="0082549D" w:rsidRDefault="0082549D" w:rsidP="0082549D">
      <w:pPr>
        <w:pStyle w:val="ListParagraph"/>
        <w:numPr>
          <w:ilvl w:val="0"/>
          <w:numId w:val="1"/>
        </w:numPr>
        <w:rPr>
          <w:rFonts w:ascii="Britannic Bold" w:hAnsi="Britannic Bold"/>
        </w:rPr>
      </w:pPr>
      <w:r w:rsidRPr="0082549D">
        <w:rPr>
          <w:rFonts w:ascii="Britannic Bold" w:hAnsi="Britannic Bold"/>
        </w:rPr>
        <w:t>Harap rangkum secara rinci situasi yang ingin Anda konsultasikan.</w:t>
      </w:r>
    </w:p>
    <w:p w14:paraId="064E9CB8" w14:textId="3F143A53" w:rsidR="0082549D" w:rsidRPr="0082549D" w:rsidRDefault="0082549D" w:rsidP="0082549D">
      <w:pPr>
        <w:pStyle w:val="ListParagraph"/>
        <w:numPr>
          <w:ilvl w:val="0"/>
          <w:numId w:val="1"/>
        </w:numPr>
        <w:rPr>
          <w:rFonts w:ascii="Britannic Bold" w:hAnsi="Britannic Bold"/>
        </w:rPr>
      </w:pPr>
      <w:r w:rsidRPr="0082549D">
        <w:rPr>
          <w:rFonts w:ascii="Britannic Bold" w:hAnsi="Britannic Bold"/>
        </w:rPr>
        <w:t>Beri tahu kami dokumen pendukung apa yang Anda miliki terkait kondisi Anda.</w:t>
      </w:r>
    </w:p>
    <w:p w14:paraId="10DEEC41" w14:textId="72CDCB37" w:rsidR="0082549D" w:rsidRPr="0082549D" w:rsidRDefault="0082549D" w:rsidP="0082549D">
      <w:pPr>
        <w:pStyle w:val="ListParagraph"/>
        <w:numPr>
          <w:ilvl w:val="0"/>
          <w:numId w:val="1"/>
        </w:numPr>
        <w:rPr>
          <w:rFonts w:ascii="Britannic Bold" w:hAnsi="Britannic Bold"/>
        </w:rPr>
      </w:pPr>
      <w:r w:rsidRPr="0082549D">
        <w:rPr>
          <w:rFonts w:ascii="Britannic Bold" w:hAnsi="Britannic Bold"/>
        </w:rPr>
        <w:t>Setelah selesai, silakan kirim melalui WhatsApp/email.</w:t>
      </w:r>
    </w:p>
    <w:p w14:paraId="2EF297DE" w14:textId="683ABA5F" w:rsidR="00E12C5B" w:rsidRDefault="0082549D" w:rsidP="0082549D">
      <w:pPr>
        <w:rPr>
          <w:noProof/>
        </w:rPr>
      </w:pPr>
      <w:r w:rsidRPr="0082549D">
        <w:rPr>
          <w:rFonts w:ascii="Britannic Bold" w:hAnsi="Britannic Bold"/>
        </w:rPr>
        <w:t>Konsultan kami akan menilai situasi Anda berdasarkan ringkasan Anda dan mengirimkan penawaran harga untuk layanan kami.</w:t>
      </w:r>
      <w:r>
        <w:rPr>
          <w:rFonts w:ascii="Britannic Bold" w:hAnsi="Britannic Bold"/>
        </w:rPr>
        <w:t xml:space="preserve"> Terima Kasih.</w:t>
      </w:r>
      <w:r w:rsidR="00471172" w:rsidRPr="00471172">
        <w:rPr>
          <w:noProof/>
        </w:rPr>
        <w:t xml:space="preserve"> </w:t>
      </w:r>
    </w:p>
    <w:p w14:paraId="3A90BB66" w14:textId="0216DA40" w:rsidR="00235E67" w:rsidRPr="00235E67" w:rsidRDefault="00235E67" w:rsidP="00F62815">
      <w:pPr>
        <w:jc w:val="center"/>
        <w:rPr>
          <w:rFonts w:ascii="Britannic Bold" w:hAnsi="Britannic Bold"/>
        </w:rPr>
      </w:pPr>
      <w:r w:rsidRPr="00235E67">
        <w:rPr>
          <w:rFonts w:ascii="Britannic Bold" w:hAnsi="Britannic Bold"/>
        </w:rPr>
        <w:t>Instruction:</w:t>
      </w:r>
    </w:p>
    <w:p w14:paraId="556F655C" w14:textId="3B50C937" w:rsidR="00235E67" w:rsidRPr="00235E67" w:rsidRDefault="00235E67" w:rsidP="00235E67">
      <w:pPr>
        <w:pStyle w:val="ListParagraph"/>
        <w:numPr>
          <w:ilvl w:val="0"/>
          <w:numId w:val="2"/>
        </w:numPr>
        <w:rPr>
          <w:rFonts w:ascii="Britannic Bold" w:hAnsi="Britannic Bold"/>
        </w:rPr>
      </w:pPr>
      <w:r w:rsidRPr="00235E67">
        <w:rPr>
          <w:rFonts w:ascii="Britannic Bold" w:hAnsi="Britannic Bold"/>
        </w:rPr>
        <w:t>Please summarize in detail the situation you would like to consult.</w:t>
      </w:r>
    </w:p>
    <w:p w14:paraId="2D905AEE" w14:textId="664A4C0F" w:rsidR="00235E67" w:rsidRPr="00235E67" w:rsidRDefault="00235E67" w:rsidP="00235E67">
      <w:pPr>
        <w:pStyle w:val="ListParagraph"/>
        <w:numPr>
          <w:ilvl w:val="0"/>
          <w:numId w:val="2"/>
        </w:numPr>
        <w:rPr>
          <w:rFonts w:ascii="Britannic Bold" w:hAnsi="Britannic Bold"/>
        </w:rPr>
      </w:pPr>
      <w:r w:rsidRPr="00235E67">
        <w:rPr>
          <w:rFonts w:ascii="Britannic Bold" w:hAnsi="Britannic Bold"/>
        </w:rPr>
        <w:t>Let us know what supporting documents you have related to your condition.</w:t>
      </w:r>
    </w:p>
    <w:p w14:paraId="15FD3481" w14:textId="4B54D535" w:rsidR="00235E67" w:rsidRPr="00235E67" w:rsidRDefault="00235E67" w:rsidP="00235E67">
      <w:pPr>
        <w:pStyle w:val="ListParagraph"/>
        <w:numPr>
          <w:ilvl w:val="0"/>
          <w:numId w:val="2"/>
        </w:numPr>
        <w:rPr>
          <w:rFonts w:ascii="Britannic Bold" w:hAnsi="Britannic Bold"/>
        </w:rPr>
      </w:pPr>
      <w:r w:rsidRPr="00235E67">
        <w:rPr>
          <w:rFonts w:ascii="Britannic Bold" w:hAnsi="Britannic Bold"/>
        </w:rPr>
        <w:t>Upon completion, please send this via WhatsApp / email.</w:t>
      </w:r>
    </w:p>
    <w:p w14:paraId="093E0B5C" w14:textId="7F39DA83" w:rsidR="00235E67" w:rsidRDefault="00235E67" w:rsidP="00235E67">
      <w:pPr>
        <w:rPr>
          <w:rFonts w:ascii="Britannic Bold" w:hAnsi="Britannic Bold"/>
        </w:rPr>
      </w:pPr>
      <w:r w:rsidRPr="00235E67">
        <w:rPr>
          <w:rFonts w:ascii="Britannic Bold" w:hAnsi="Britannic Bold"/>
        </w:rPr>
        <w:t>Our consultant will assess your situation based on your summary and send you the quotation for our service.</w:t>
      </w:r>
      <w:r>
        <w:rPr>
          <w:rFonts w:ascii="Britannic Bold" w:hAnsi="Britannic Bold"/>
        </w:rPr>
        <w:t xml:space="preserve"> Thank You.</w:t>
      </w:r>
    </w:p>
    <w:p w14:paraId="240190F4" w14:textId="6980E027" w:rsidR="001023D4" w:rsidRDefault="001023D4" w:rsidP="00235E67">
      <w:pPr>
        <w:rPr>
          <w:rFonts w:ascii="Britannic Bold" w:hAnsi="Britannic Bold"/>
        </w:rPr>
      </w:pPr>
      <w:r w:rsidRPr="001023D4">
        <w:rPr>
          <w:rFonts w:ascii="Britannic Bold" w:hAnsi="Britannic Bold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B00B4B" wp14:editId="021312E4">
                <wp:simplePos x="0" y="0"/>
                <wp:positionH relativeFrom="column">
                  <wp:posOffset>-13335</wp:posOffset>
                </wp:positionH>
                <wp:positionV relativeFrom="paragraph">
                  <wp:posOffset>245745</wp:posOffset>
                </wp:positionV>
                <wp:extent cx="5670550" cy="43688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436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1A71" w14:textId="3DA13E56" w:rsidR="005066D2" w:rsidRDefault="001023D4">
                            <w:r>
                              <w:t>Ketik di sini…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00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19.35pt;width:446.5pt;height:34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">
                <v:textbox>
                  <w:txbxContent>
                    <w:p w14:paraId="33361A71" w14:textId="3DA13E56" w:rsidR="005066D2" w:rsidRDefault="001023D4">
                      <w:r>
                        <w:t>Ketik di sini…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5D718C" w14:textId="77777777" w:rsidR="00F62815" w:rsidRPr="0082549D" w:rsidRDefault="00F62815" w:rsidP="00235E67">
      <w:pPr>
        <w:rPr>
          <w:rFonts w:ascii="Britannic Bold" w:hAnsi="Britannic Bold"/>
        </w:rPr>
      </w:pPr>
    </w:p>
    <w:sectPr w:rsidR="00F62815" w:rsidRPr="0082549D" w:rsidSect="0082549D">
      <w:pgSz w:w="11906" w:h="16838" w:code="9"/>
      <w:pgMar w:top="2835" w:right="1134" w:bottom="119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E14C" w14:textId="77777777" w:rsidR="00947368" w:rsidRDefault="00947368" w:rsidP="0082549D">
      <w:pPr>
        <w:spacing w:after="0" w:line="240" w:lineRule="auto"/>
      </w:pPr>
      <w:r>
        <w:separator/>
      </w:r>
    </w:p>
  </w:endnote>
  <w:endnote w:type="continuationSeparator" w:id="0">
    <w:p w14:paraId="1FC6EDF0" w14:textId="77777777" w:rsidR="00947368" w:rsidRDefault="00947368" w:rsidP="0082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715D" w14:textId="77777777" w:rsidR="00947368" w:rsidRDefault="00947368" w:rsidP="0082549D">
      <w:pPr>
        <w:spacing w:after="0" w:line="240" w:lineRule="auto"/>
      </w:pPr>
      <w:r>
        <w:separator/>
      </w:r>
    </w:p>
  </w:footnote>
  <w:footnote w:type="continuationSeparator" w:id="0">
    <w:p w14:paraId="68E939E7" w14:textId="77777777" w:rsidR="00947368" w:rsidRDefault="00947368" w:rsidP="00825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3D84"/>
    <w:multiLevelType w:val="hybridMultilevel"/>
    <w:tmpl w:val="E646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1EA1"/>
    <w:multiLevelType w:val="hybridMultilevel"/>
    <w:tmpl w:val="05D8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62561">
    <w:abstractNumId w:val="1"/>
  </w:num>
  <w:num w:numId="2" w16cid:durableId="211296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9D"/>
    <w:rsid w:val="001023D4"/>
    <w:rsid w:val="00235E67"/>
    <w:rsid w:val="00383E5E"/>
    <w:rsid w:val="00471172"/>
    <w:rsid w:val="005066D2"/>
    <w:rsid w:val="005314D9"/>
    <w:rsid w:val="00775DB5"/>
    <w:rsid w:val="0082549D"/>
    <w:rsid w:val="00947368"/>
    <w:rsid w:val="00C26A28"/>
    <w:rsid w:val="00DC70FE"/>
    <w:rsid w:val="00E12C5B"/>
    <w:rsid w:val="00F6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1175"/>
  <w15:chartTrackingRefBased/>
  <w15:docId w15:val="{BF6A8986-900B-4ACA-8DCF-0492C84B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4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4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4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4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4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49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49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4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4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49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4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49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49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9D"/>
  </w:style>
  <w:style w:type="paragraph" w:styleId="Footer">
    <w:name w:val="footer"/>
    <w:basedOn w:val="Normal"/>
    <w:link w:val="FooterChar"/>
    <w:uiPriority w:val="99"/>
    <w:unhideWhenUsed/>
    <w:rsid w:val="0082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9D"/>
  </w:style>
  <w:style w:type="character" w:styleId="CommentReference">
    <w:name w:val="annotation reference"/>
    <w:basedOn w:val="DefaultParagraphFont"/>
    <w:uiPriority w:val="99"/>
    <w:semiHidden/>
    <w:unhideWhenUsed/>
    <w:rsid w:val="00F62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02E3-2FA0-4A09-A686-118FFD02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LANDUNG Law Office</dc:creator>
  <cp:keywords/>
  <dc:description/>
  <cp:lastModifiedBy>Agung Ngurah Deddy</cp:lastModifiedBy>
  <cp:revision>2</cp:revision>
  <dcterms:created xsi:type="dcterms:W3CDTF">2025-02-19T00:11:00Z</dcterms:created>
  <dcterms:modified xsi:type="dcterms:W3CDTF">2025-02-19T00:11:00Z</dcterms:modified>
</cp:coreProperties>
</file>